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hwloc 2.11.2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Hewlett Packard Enterprise. All rights reserved.</w:t>
        <w:br/>
        <w:t>Copyright (c) 2009-2022 Inria. All rights reserved.</w:t>
        <w:br/>
        <w:t>Copyright (c) 2015-2018 Inria. All rights reserved.</w:t>
        <w:br/>
        <w:t>Copyright (c) 2012 Inria. All rights reserved.</w:t>
        <w:br/>
        <w:t>Copyright (c) 2009, 2011, 2012, 2015 Université Bordeaux. All rights reserved.</w:t>
        <w:br/>
        <w:t>Copyright (c) 2004-2005 The University of Tennessee and The University of Tennessee Research Foundation. All rights reserved.</w:t>
        <w:br/>
        <w:t>Copyright (c) 2016 Inria. All rights reserved.</w:t>
        <w:br/>
        <w:t>Copyright (c) 2004-2005 High Performance Computing Center Stuttgart, University of Stuttgart. All rights reserved.</w:t>
        <w:br/>
        <w:t>Copyright (c) 2019-2024 Inria. All rights reserved.</w:t>
        <w:br/>
        <w:t>Copyright (c) 2010-2023 Inria. All rights reserved.</w:t>
        <w:br/>
        <w:t>Copyright (c) 2009-2010, 2020 Université Bordeaux</w:t>
        <w:br/>
        <w:t>Copyright (c) 2011-2023 Inria. All rights reserved.</w:t>
        <w:br/>
        <w:t>Copyright (c) 2016 Cisco Systems, Inc. All rights reserved.</w:t>
        <w:br/>
        <w:t>Copyright (c) 2009, 2012 Université Bordeaux</w:t>
        <w:br/>
        <w:t>Copyright (c) 2017-2020 Inria. All rights reserved.</w:t>
        <w:br/>
        <w:t>Copyright (c) 2023 Université de Reims Champagne-Ardenne. All rights reserved.</w:t>
        <w:br/>
        <w:t>Copyright (c) 2009 CNRS</w:t>
        <w:br/>
        <w:t>Copyright (c) 2009-2010, 2012 Université Bordeaux</w:t>
        <w:br/>
        <w:t>Copyright (c) 2012-2020 Inria. All rights reserved.</w:t>
        <w:br/>
        <w:t>Copyright (c) 2009-2012 Université Bordeaux</w:t>
        <w:br/>
        <w:t>Copyright (c) 2020-2021 Inria. All rights reserved.</w:t>
        <w:br/>
        <w:t>Copyright (c) 2015-2016 Intel, Inc. All rights reserved.</w:t>
        <w:br/>
        <w:t>Copyright (c) 2018-2019 Inria. All rights reserved.</w:t>
        <w:br/>
        <w:t>Copyright (c) 2009-2017 Inria. All rights reserved.</w:t>
        <w:br/>
        <w:t>Copyright (c) 2009-2011 Université Bordeaux See COPYING in top-level directory.</w:t>
        <w:br/>
        <w:t>Copyright (c) 2009-2016 Inria. All rights reserved.</w:t>
        <w:br/>
        <w:t>Copyright (c) 2010 Cisco Systems, Inc. All rights reserved.</w:t>
        <w:br/>
        <w:t>Copyright (c) 2009-2011, 2020 Université Bordeaux</w:t>
        <w:br/>
        <w:t>Copyright (c) 2016-2020 Inria. All rights reserved.</w:t>
        <w:br/>
        <w:t>Copyright (c) 2014-2018 Cisco Systems, Inc. All rights reserved.</w:t>
        <w:br/>
        <w:t>Copyright (c) 2004-2006 The Trustees of Indiana University and Indiana University Research and Technology Corporation. All rights reserved.</w:t>
        <w:br/>
        <w:t>Copyright (c) 2009-2015 Université Bordeaux</w:t>
        <w:br/>
        <w:t>Copyright (c) 2013 Inria. All rights reserved.</w:t>
        <w:br/>
        <w:t>Copyright (c) 2018-2020 Inria. All rights reserved.</w:t>
        <w:br/>
        <w:t>Copyright (c) 2016-2017 Inria. All rights reserved.</w:t>
        <w:br/>
        <w:t>Copyright (c) 2017-2024 Inria. All rights reserved.</w:t>
        <w:br/>
        <w:t>Copyright (c) 2009, 2011, 2012 CNRS. All rights reserved.</w:t>
        <w:br/>
        <w:t>Copyright (c) 2009-2010, 2012, 2015 Université Bordeaux</w:t>
        <w:br/>
        <w:t>Copyright (c) 2024 Inria. All rights reserved.</w:t>
        <w:br/>
        <w:t>Copyright (c) 2010-2011 Cisco Systems, Inc. All rights reserved.</w:t>
        <w:br/>
        <w:t>Copyright (c) 2013-2014 University of Wisconsin-La Crosse. All rights reserved.</w:t>
        <w:br/>
        <w:t>Copyright (c) 2015-2021 Inria. All rights reserved.</w:t>
        <w:br/>
        <w:t>Copyright (c) 2009-2014 Inria. All rights reserved.</w:t>
        <w:br/>
        <w:t>Copyright (c) 2009-2015 Inria. All rights reserved.</w:t>
        <w:br/>
        <w:t>Copyright (c) 2010-2020 Inria. All rights reserved.</w:t>
        <w:br/>
        <w:t>Copyright (c) 2013-2020 Inria. All rights reserved.</w:t>
        <w:br/>
        <w:t>Copyright (c) 2022 IBM Corporation. All rights reserved.</w:t>
        <w:br/>
        <w:t>Copyright (c) 2012 Blue Brain Project, EPFL. All rights reserved.</w:t>
        <w:br/>
        <w:t>Copyright (c) 2008-2013 The Khronos Group Inc.</w:t>
        <w:br/>
        <w:t>Copyright (c) 2009-2018 Inria. All rights reserved.</w:t>
        <w:br/>
        <w:t>Copyright (c) 2009,2024 CNRS</w:t>
        <w:br/>
        <w:t>Copyright (c) 2009 CNRS</w:t>
        <w:br/>
        <w:t>Copyright (c) 2009-2016 Inria. All rights reserved.</w:t>
        <w:br/>
        <w:t>Copyright (c) 2012-2022 Inria. All rights reserved.</w:t>
        <w:br/>
        <w:t>Copyright (c) 2009-2010, 2012 Université Bordeaux See COPYING in top-level directory.</w:t>
        <w:br/>
        <w:t>Copyright (c) 2009-2020 Cisco Systems, Inc. All rights reserved.</w:t>
        <w:br/>
        <w:t>Copyright (c) 2012 Blue Brain Project, BBP/EPFL. All rights reserved.</w:t>
        <w:br/>
        <w:t>Copyright (c) 2009-2010, 2014, 2017, 2020 Université Bordeaux</w:t>
        <w:br/>
        <w:t>Copyright (c) 2014-2018 Inria. All rights reserved.</w:t>
        <w:br/>
        <w:t>Copyright (c) 2018 Steven Benner (http:stevenbenner.com/).</w:t>
        <w:br/>
        <w:t>Copyright (c) 2011-2021 Inria. All rights reserved.</w:t>
        <w:br/>
        <w:t>Copyright (c) 2009-2011 Université Bordeaux</w:t>
        <w:br/>
        <w:t>Copyright (c) 2015 Research Organization for Information Science and Technology (RIST). All rights reserved.</w:t>
        <w:br/>
        <w:t>Copyright (c) 2013 Université Bordeaux. All rights reserved.</w:t>
        <w:br/>
        <w:t>Copyright (c) 2009-2015 Cisco Systems, Inc. All rights reserved.</w:t>
        <w:br/>
        <w:t>Copyright (c) 2020-2024 Inria. All rights reserved.</w:t>
        <w:br/>
        <w:t>Copyright (c) 2015-2018 Intel</w:t>
        <w:br/>
        <w:t>Copyright (c) 1995 by International Business Machines, Inc.</w:t>
        <w:br/>
        <w:t>Copyright (c) 2012-2015 Inria. All rights reserved.</w:t>
        <w:br/>
        <w:t>Copyright (c) 2018-2023 Inria. All rights reserved.</w:t>
        <w:br/>
        <w:t>Copyright (c) 2012 Blue Brain Project, EPFL. All rights reserved.</w:t>
        <w:br/>
        <w:t>Copyright (c) 2011 inria. All rights reserved.</w:t>
        <w:br/>
        <w:t>Copyright (c) 2010-2021 Inria. All rights reserved.</w:t>
        <w:br/>
        <w:t>Copyright 2011–2014, Dave Furfero Dual licensed under the MIT or GPL Version 2 licenses.</w:t>
        <w:br/>
        <w:t>Copyright (c) 2009-2021 Inria. All rights reserved.</w:t>
        <w:br/>
        <w:t>Copyright (c) 2004-2005 The Regents of the University of California. All rights reserved.</w:t>
        <w:br/>
        <w:t>Copyright (c) 2010-2014 Cisco Systems, Inc. All rights reserved.</w:t>
        <w:br/>
        <w:t>Copyright (c) 2010-2015 Inria. All rights reserved.</w:t>
        <w:br/>
        <w:t>Copyright (c) 2009-2023 Inria. All rights reserved.</w:t>
        <w:br/>
        <w:t>Copyright (c) 2009, 2024 CNRS</w:t>
        <w:br/>
        <w:t>Copyright (c) 2020, Advanced Micro Devices, Inc. All rights reserved.</w:t>
        <w:br/>
        <w:t>Copyright (c) 2012 Université Bordeaux See COPYING in top-level directory.</w:t>
        <w:br/>
        <w:t>Copyright (c) 2011-2017 Inria. All rights reserved.</w:t>
        <w:br/>
        <w:t>Copyright (c) 2009 Université Bordeaux</w:t>
        <w:br/>
        <w:t>Copyright (c) 2009-2011 Université Bordeaux</w:t>
        <w:br/>
        <w:t>Copyright (c) 2009 cnrs</w:t>
        <w:br/>
        <w:t>Copyright (c) 2009-2011,2017 Université Bordeaux</w:t>
        <w:br/>
        <w:t>Copyright (c) 2009, 2017 Université Bordeaux</w:t>
        <w:br/>
        <w:t>Copyright (c) 2018 Inria. All rights reserved.</w:t>
        <w:br/>
        <w:t>Copyright (c) 2011 Université Bordeaux</w:t>
        <w:br/>
        <w:t>Copyright (c) 2011 Université Bordeaux See COPYING in top-level directory.</w:t>
        <w:br/>
        <w:t>Copyright (c) 2009-2010 inria. All rights reserved.</w:t>
        <w:br/>
        <w:t>Copyright (c) 2009 inria. All rights reserved.</w:t>
        <w:br/>
        <w:t>Copyright (c) 2009 Cisco Systems, Inc. All rights reserved.</w:t>
        <w:br/>
        <w:t>Copyright (c) 2012 Aleksej Saushev, The NetBSD Foundation</w:t>
        <w:br/>
        <w:t>Copyright (c) 2008-2018 The Khronos Group Inc.</w:t>
        <w:br/>
        <w:t>Copyright (c) 2009-2011 Cisco Systems, Inc. All rights reserved.</w:t>
        <w:br/>
        <w:t>Copyright (c) 2009-2016 Inria. All rights reserved.</w:t>
        <w:br/>
        <w:t>Copyright (c) 2012-2021 Inria. All rights reserved.</w:t>
        <w:br/>
        <w:t>Copyright (c) 2012-2024 Inria. All rights reserved.</w:t>
        <w:br/>
        <w:t>Copyright (c) 2014 Cisco Systems, Inc. All rights reserved.</w:t>
        <w:br/>
        <w:t>Copyright (c) 2009-2010, 2012, 2020 Université Bordeaux</w:t>
        <w:br/>
        <w:t>Copyright (c) 2009-2012 Oracle and/or its affiliates. All rights reserved.</w:t>
        <w:br/>
        <w:t>Copyright (c) 2010-2014 Inria. All rights reserved.</w:t>
        <w:br/>
        <w:t>Copyright (c) 2013, 2018 Université Bordeaux. All right reserved.</w:t>
        <w:br/>
        <w:t>Copyright (c) 2009, 2011 Université Bordeaux</w:t>
        <w:br/>
        <w:t>Copyright (c) 2020-2022 Inria. All rights reserved.</w:t>
        <w:br/>
        <w:t>Copyright (c) 2012-2019 Inria. All rights reserved.</w:t>
        <w:br/>
        <w:t>Copyright (c) 2009-2010 Cisco Systems, Inc. All rights reserved.</w:t>
        <w:br/>
        <w:t>Copyright (c) 2011 Oracle and/or its affiliates. All rights reserved.</w:t>
        <w:br/>
        <w:t>Copyright (c) 1997-2020 by Dimitri van Heesch</w:t>
        <w:br/>
        <w:t>Copyright (c) 2010-2024 Inria. All rights reserved.</w:t>
        <w:br/>
        <w:t>Copyright (c) 2013-2023 Inria. All rights reserved.</w:t>
        <w:br/>
        <w:t>Copyright (c) 2013-2021 Inria. All rights reserved.</w:t>
        <w:br/>
        <w:t>Copyright (c) 2007 Ariel Flesler - aflesler ○ gmail • com | https://github.com/flesler Licensed under MIT @author Ariel Flesler @version 2.1.2</w:t>
        <w:br/>
        <w:t>Copyright (c) 2010 IBM</w:t>
        <w:br/>
        <w:t>Copyright (c) 2009-2010 Oracle and/or its affiliates. All rights reserved.</w:t>
        <w:br/>
        <w:t>Copyright (c) 2015-2016, 2015 Intel</w:t>
        <w:br/>
        <w:t>Copyright (c) 2010 IBM See COPYING in top-level directory.</w:t>
        <w:br/>
        <w:t>Copyright (c) 2015 Inria. All rights reserved.</w:t>
        <w:br/>
        <w:t>Copyright (c) 2008-2014 Cisco Systems, Inc. All rights reserved.</w:t>
        <w:br/>
        <w:t>Copyright (c) 2011 Université Bordeaux. All rights reserved.</w:t>
        <w:br/>
        <w:t>Copyright (c) 2019 Inria. All rights reserved.</w:t>
        <w:br/>
        <w:t>Copyright (c) 2015-2020 Inria. All rights reserved.</w:t>
        <w:br/>
        <w:t>Copyright (c) 2019-2021 Inria. All rights reserved.</w:t>
        <w:br/>
        <w:t>Copyright (c) 2012-2013 Blue Brain Project, BBP/EPFL. All rights reserved.</w:t>
        <w:br/>
        <w:t>Copyright (c) 2022 Inria. All rights reserved.</w:t>
        <w:br/>
        <w:t>Copyright (c) 2010-2018 Inria. All rights reserved.</w:t>
        <w:br/>
        <w:t>Copyright (c) 2009-2013, 2015 Université Bordeaux</w:t>
        <w:br/>
        <w:t>Copyright (c) 2021-2023 Inria. All rights reserved.</w:t>
        <w:br/>
        <w:t>Copyright (c) 2009-2024 Inria. All rights reserved.</w:t>
        <w:br/>
        <w:t>Copyright (c) 2012 Aleksej Saushev, The NetBSD Foundation</w:t>
        <w:br/>
        <w:t>Copyright (c) 2012-2017 Inria. All rights reserved.</w:t>
        <w:br/>
        <w:t>Copyright (c) 2004-2005 The Trustees of Indiana University and Indiana University Research and Technology Corporation. All rights reserved.</w:t>
        <w:br/>
        <w:t>Copyright (c) 2016-2018 Inria. All rights reserved.</w:t>
        <w:br/>
        <w:t>Copyright (c) 2020-2023 Inria. All rights reserved.</w:t>
        <w:br/>
        <w:t>Copyright (c) 2004-2005 The Regents of the University of California.</w:t>
        <w:br/>
        <w:t>Copyright (c) 2011-2012 Université Bordeaux</w:t>
        <w:br/>
        <w:t>Copyright (c) 2009-2018 Cisco Systems, Inc. All rights reserved.</w:t>
        <w:br/>
        <w:t>Copyright (c) 2009-2019 Inria. All rights reserved.</w:t>
        <w:br/>
        <w:t>Copyright (c) 2009-2012, 2020 Université Bordeaux</w:t>
        <w:br/>
        <w:t>Copyright (c) 1996 by Internet Software Consortium.</w:t>
        <w:br/>
        <w:t>Copyright (c) 2009, 2011, 2012 CNRS, inria., Université Bordeaux All rights reserved.</w:t>
        <w:br/>
        <w:t>Copyright (c) 2012-2018 Inria. All rights reserved.</w:t>
        <w:br/>
        <w:t>Copyright (c) 2013-2024 Inria. All rights reserved.</w:t>
        <w:br/>
        <w:t>Copyright (c) 2011-2020 Inria. All rights reserved.</w:t>
        <w:br/>
        <w:t>Copyright (c) 2009-2011, 2013 Université Bordeaux</w:t>
        <w:br/>
        <w:t>Copyright (c) 2019-2023 Inria. All rights reserved.</w:t>
        <w:br/>
        <w:t>Copyright (c) 2013-2015 Inria. All rights reserved.</w:t>
        <w:br/>
        <w:t>Copyright (c) 2020 Inria. All rights reserved.</w:t>
        <w:br/>
        <w:t>Copyright (c) 2010-2011 Université Bordeaux</w:t>
        <w:br/>
        <w:t>Copyright (c) 2017 Inria. All rights reserved.</w:t>
        <w:br/>
        <w:t>Copyright (c) 2011-2015 Cisco Systems, Inc. All rights reserved.</w:t>
        <w:br/>
        <w:t>Copyright (c) 2009-2010 Cisco Systems, Inc. All rights reserved.</w:t>
        <w:br/>
        <w:t>Copyright (c) 2009-2020 Inria. All rights reserved.</w:t>
        <w:br/>
        <w:t>Copyright (c) 2012-2023 Inria. All rights reserved.</w:t>
        <w:br/>
        <w:t>Copyright (c) 2009-2014 Cisco Systems, Inc. All rights reserved.</w:t>
        <w:br/>
        <w:t>Copyright (c) 2009 Université Bordeaux See COPYING in top-level directory.</w:t>
        <w:br/>
        <w:t>Copyright (c) 2010 Jirka Hladky</w:t>
        <w:br/>
        <w:t>Copyright (c) 2009-2013, 2015, 2020 Université Bordeaux</w:t>
        <w:br/>
        <w:t>Copyright (c) 2015-2023 Inria. All rights reserved.</w:t>
        <w:br/>
        <w:t>Copyright (c) 2009-2012 Université Bordeaux See COPYING in top-level directory.</w:t>
        <w:br/>
        <w:t>Copyright (c) 2014 Inria. All rights reserved.</w:t>
        <w:br/>
        <w:t>Copyright (c) 2011 Cisco Systems, Inc. All rights reserved.</w:t>
        <w:br/>
        <w:t>Copyright (c) 2009-2010 Cisco Systems, Inc. All rights reserved.</w:t>
        <w:br/>
        <w:t>Copyright (c) 2009-2010 Université Bordeaux</w:t>
        <w:br/>
        <w:t>Copyright (c) 2009-2013 Université Bordeaux</w:t>
        <w:br/>
        <w:t>Copyright (c) 2010-2012, 2014 Université Bordeaux</w:t>
        <w:br/>
        <w:t>Copyright (c) 2015 Intel, Inc. All rights reserved.</w:t>
        <w:br/>
        <w:t>Copyright (c) 2021 Inria. All rights reserved.</w:t>
        <w:br/>
        <w:t>Copyright (c) 2010-2013 Université Bordeaux</w:t>
        <w:br/>
        <w:t>Copyright (c) 2009-2011 Universit?eacute; Bordeaux</w:t>
        <w:br/>
        <w:t>Copyright (c) 2009-2012, 2015, 2017 Université Bordeaux</w:t>
        <w:br/>
        <w:t>Copyright (c) 2019-2020 Inria. All rights reserved.</w:t>
        <w:br/>
        <w:t>Copyright (c) 2009-2010, 2013 Université Bordeaux</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