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Arial" w:hAnsi="Arial"/>
          <w:b w:val="0"/>
          <w:sz w:val="24"/>
        </w:rPr>
        <w:t>python-fastimport 0.9.8</w:t>
      </w:r>
    </w:p>
    <w:p>
      <w:pPr/>
    </w:p>
    <w:p>
      <w:pPr/>
      <w:r>
        <w:rPr>
          <w:rStyle w:val="a0"/>
          <w:rFonts w:ascii="Arial" w:hAnsi="Arial"/>
          <w:b/>
        </w:rPr>
        <w:t xml:space="preserve">Copyright notice: </w:t>
      </w:r>
    </w:p>
    <w:p>
      <w:pPr/>
      <w:r>
        <w:rPr>
          <w:rStyle w:val="a0"/>
          <w:rFonts w:ascii="Times New Roman" w:hAnsi="Times New Roman"/>
          <w:sz w:val="21"/>
        </w:rPr>
        <w:t>Copyright (C) 2009 Canonical Ltd</w:t>
      </w:r>
    </w:p>
    <w:p>
      <w:pPr/>
      <w:r>
        <w:rPr>
          <w:rStyle w:val="a0"/>
          <w:rFonts w:ascii="Times New Roman" w:hAnsi="Times New Roman"/>
          <w:sz w:val="21"/>
        </w:rPr>
        <w:t>Copyright (C) 2012 Canonical Ltd</w:t>
      </w:r>
    </w:p>
    <w:p>
      <w:pPr/>
      <w:r>
        <w:rPr>
          <w:rStyle w:val="a0"/>
          <w:rFonts w:ascii="Times New Roman" w:hAnsi="Times New Roman"/>
          <w:sz w:val="21"/>
        </w:rPr>
        <w:t>Copyright (C) 2008 Canonical Ltd</w:t>
      </w:r>
    </w:p>
    <w:p>
      <w:pPr/>
      <w:r>
        <w:rPr>
          <w:rStyle w:val="a0"/>
          <w:rFonts w:ascii="Times New Roman" w:hAnsi="Times New Roman"/>
          <w:sz w:val="21"/>
        </w:rPr>
        <w:t>Copyright (C) 2018 Jelmer Vernooij</w:t>
      </w:r>
    </w:p>
    <w:p>
      <w:pPr/>
      <w:r>
        <w:rPr>
          <w:rStyle w:val="a0"/>
          <w:rFonts w:ascii="Times New Roman" w:hAnsi="Times New Roman"/>
          <w:sz w:val="21"/>
        </w:rPr>
        <w:t>Copyright (C) 2010 Canonical, Ltd.</w:t>
      </w: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r>
        <w:rPr>
          <w:rStyle w:val="a0"/>
          <w:rFonts w:ascii="Times New Roman" w:hAnsi="Times New Roman"/>
          <w:sz w:val="21"/>
        </w:rPr>
        <w:t>Copyright (C) 2008-2010 Canonical Ltd</w:t>
      </w:r>
    </w:p>
    <w:p>
      <w:pPr/>
      <w:r>
        <w:rPr>
          <w:rStyle w:val="a0"/>
          <w:rFonts w:ascii="Times New Roman" w:hAnsi="Times New Roman"/>
          <w:sz w:val="21"/>
        </w:rPr>
        <w:t>Copyright (C) 2008-2011 Canonical Ltd</w:t>
      </w:r>
    </w:p>
    <w:p>
      <w:pPr/>
    </w:p>
    <w:p>
      <w:pPr/>
      <w:r>
        <w:rPr>
          <w:rStyle w:val="a0"/>
          <w:b/>
        </w:rPr>
        <w:t>License:</w:t>
      </w:r>
      <w:r>
        <w:rPr>
          <w:rStyle w:val="a0"/>
        </w:rPr>
        <w:t xml:space="preserve"> </w:t>
      </w:r>
      <w:r>
        <w:rPr>
          <w:rStyle w:val="a0"/>
        </w:rPr>
        <w:t>GNU GPL v2 or later</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