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xmlgraphics-commons 2.2</w:t>
      </w:r>
    </w:p>
    <w:p>
      <w:pPr/>
      <w:r>
        <w:rPr>
          <w:rStyle w:val="13"/>
          <w:rFonts w:ascii="Arial" w:hAnsi="Arial"/>
          <w:b/>
        </w:rPr>
        <w:t xml:space="preserve">Copyright notice: </w:t>
      </w:r>
    </w:p>
    <w:p>
      <w:pPr/>
      <w:r>
        <w:rPr>
          <w:rStyle w:val="13"/>
          <w:rFonts w:ascii="宋体" w:hAnsi="宋体"/>
          <w:sz w:val="22"/>
        </w:rPr>
        <w:t>Copyright 2006-2017 The Apache Software Foundation</w:t>
        <w:br/>
        <w:t>Copyright (c) 2000-2006, www.hamcrest.org All rights reserved.</w:t>
        <w:br/>
        <w:t xml:space="preserve">gen.writeDSCComment(DSCConstants.COPYRIGHT, Copyright 2001-2003,2010 </w:t>
        <w:br/>
        <w:t>Copyright 2001-2003,2006 The Apache Software Foundation.</w:t>
        <w:br/>
        <w:t>Copyright (c) 2003-2008, Objenesis Team and all contributors</w:t>
        <w:br/>
        <w:t>Copyright (c) 1997,1998,2002,2007 Adobe Systems Incorporated</w:t>
        <w:br/>
        <w:t xml:space="preserve">gen.writeDSCComment(DSCConstants.COPYRIGHT, Copyright 2002-2003 </w:t>
        <w:br/>
        <w:t>- software copyright (c) 1999, Sun Microsystems., http:www.sun.com.</w:t>
        <w:br/>
        <w:t>Copyright 2001-2007 The Apache Software Foundation</w:t>
        <w:br/>
        <w:t>Copyright (c) 2007 Mockito contributors</w:t>
        <w:br/>
        <w:t>- software copyright (c) 2000 World Wide Web Consortium, http:www.w3.org</w:t>
        <w:br/>
        <w:t>- software copyright (c) 1999, IBM Corporation., http:www.ibm.com.</w:t>
        <w:br/>
        <w:t>bottom=Copyright ${year} The Apache Software Foundation.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