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python-pecan 1.5.1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u2010, Jonathan LaCour</w:t>
        <w:br/>
        <w:t>Copyright (c) &lt;2011&gt;, Jonathan LaCour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