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834E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A51C9DE" w14:textId="77777777" w:rsidR="00D63F71" w:rsidRDefault="00D63F71">
      <w:pPr>
        <w:spacing w:line="420" w:lineRule="exact"/>
        <w:jc w:val="center"/>
        <w:rPr>
          <w:rFonts w:ascii="Arial" w:hAnsi="Arial" w:cs="Arial"/>
          <w:b/>
          <w:snapToGrid/>
          <w:sz w:val="32"/>
          <w:szCs w:val="32"/>
        </w:rPr>
      </w:pPr>
    </w:p>
    <w:p w14:paraId="2EBA4EF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C737926" w14:textId="77777777" w:rsidR="00B93B3B" w:rsidRPr="00B93B3B" w:rsidRDefault="00B93B3B" w:rsidP="00B93B3B">
      <w:pPr>
        <w:spacing w:line="420" w:lineRule="exact"/>
        <w:jc w:val="both"/>
        <w:rPr>
          <w:rFonts w:ascii="Arial" w:hAnsi="Arial" w:cs="Arial"/>
          <w:snapToGrid/>
        </w:rPr>
      </w:pPr>
    </w:p>
    <w:p w14:paraId="34FB7B7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EBCB48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66D4F9" w14:textId="77777777" w:rsidR="00D63F71" w:rsidRDefault="00D63F71">
      <w:pPr>
        <w:spacing w:line="420" w:lineRule="exact"/>
        <w:jc w:val="both"/>
        <w:rPr>
          <w:rFonts w:ascii="Arial" w:hAnsi="Arial" w:cs="Arial"/>
          <w:i/>
          <w:snapToGrid/>
          <w:color w:val="0099FF"/>
          <w:sz w:val="18"/>
          <w:szCs w:val="18"/>
        </w:rPr>
      </w:pPr>
    </w:p>
    <w:p w14:paraId="3C0508D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830ABF2" w14:textId="77777777" w:rsidR="00D63F71" w:rsidRDefault="00D63F71">
      <w:pPr>
        <w:pStyle w:val="aa"/>
        <w:spacing w:before="0" w:after="0" w:line="240" w:lineRule="auto"/>
        <w:jc w:val="left"/>
        <w:rPr>
          <w:rFonts w:ascii="Arial" w:hAnsi="Arial" w:cs="Arial"/>
          <w:bCs w:val="0"/>
          <w:sz w:val="21"/>
          <w:szCs w:val="21"/>
        </w:rPr>
      </w:pPr>
    </w:p>
    <w:p w14:paraId="6E41313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python-altgraph 0.17.4</w:t>
      </w:r>
    </w:p>
    <w:p w14:paraId="5609DDB3" w14:textId="77777777" w:rsidR="00D63F71" w:rsidRDefault="005D0DE9">
      <w:pPr>
        <w:rPr>
          <w:rFonts w:ascii="Arial" w:hAnsi="Arial" w:cs="Arial"/>
          <w:b/>
        </w:rPr>
      </w:pPr>
      <w:r>
        <w:rPr>
          <w:rFonts w:ascii="Arial" w:hAnsi="Arial" w:cs="Arial"/>
          <w:b/>
        </w:rPr>
        <w:t xml:space="preserve">Copyright notice: </w:t>
      </w:r>
    </w:p>
    <w:p w14:paraId="538B0A3F" w14:textId="38428737" w:rsidR="00D63F71" w:rsidRDefault="005D0DE9">
      <w:pPr>
        <w:pStyle w:val="Default"/>
        <w:rPr>
          <w:rFonts w:ascii="宋体" w:hAnsi="宋体" w:cs="宋体"/>
          <w:sz w:val="22"/>
          <w:szCs w:val="22"/>
        </w:rPr>
      </w:pPr>
      <w:r>
        <w:rPr>
          <w:rFonts w:ascii="宋体" w:hAnsi="宋体"/>
          <w:sz w:val="22"/>
        </w:rPr>
        <w:t>Copyright (c) 2006-2010 Bob Ippolito</w:t>
      </w:r>
      <w:r>
        <w:rPr>
          <w:rFonts w:ascii="宋体" w:hAnsi="宋体"/>
          <w:sz w:val="22"/>
        </w:rPr>
        <w:br/>
        <w:t>Copyright (2) 2010-2020 Ronald Oussoren, et. al.</w:t>
      </w:r>
      <w:r>
        <w:rPr>
          <w:rFonts w:ascii="宋体" w:hAnsi="宋体"/>
          <w:sz w:val="22"/>
        </w:rPr>
        <w:br/>
        <w:t>Copyright (c) 2004 Istvan Albert unless otherwise noted.</w:t>
      </w:r>
      <w:r>
        <w:rPr>
          <w:rFonts w:ascii="宋体" w:hAnsi="宋体"/>
          <w:sz w:val="22"/>
        </w:rPr>
        <w:br/>
      </w:r>
    </w:p>
    <w:p w14:paraId="1814F425" w14:textId="77777777" w:rsidR="00D63F71" w:rsidRDefault="005D0DE9">
      <w:pPr>
        <w:pStyle w:val="Default"/>
        <w:rPr>
          <w:rFonts w:ascii="宋体" w:hAnsi="宋体" w:cs="宋体"/>
          <w:sz w:val="22"/>
          <w:szCs w:val="22"/>
        </w:rPr>
      </w:pPr>
      <w:r>
        <w:rPr>
          <w:b/>
        </w:rPr>
        <w:t xml:space="preserve">License: </w:t>
      </w:r>
      <w:r>
        <w:rPr>
          <w:sz w:val="21"/>
        </w:rPr>
        <w:t>MIT</w:t>
      </w:r>
    </w:p>
    <w:p w14:paraId="76E70070"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818B0" w14:textId="77777777" w:rsidR="0035237C" w:rsidRDefault="0035237C">
      <w:pPr>
        <w:spacing w:line="240" w:lineRule="auto"/>
      </w:pPr>
      <w:r>
        <w:separator/>
      </w:r>
    </w:p>
  </w:endnote>
  <w:endnote w:type="continuationSeparator" w:id="0">
    <w:p w14:paraId="1F52FF62" w14:textId="77777777" w:rsidR="0035237C" w:rsidRDefault="003523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90F572D" w14:textId="77777777">
      <w:tc>
        <w:tcPr>
          <w:tcW w:w="1542" w:type="pct"/>
        </w:tcPr>
        <w:p w14:paraId="4DF870C7" w14:textId="77777777" w:rsidR="00D63F71" w:rsidRDefault="005D0DE9">
          <w:pPr>
            <w:pStyle w:val="a8"/>
          </w:pPr>
          <w:r>
            <w:fldChar w:fldCharType="begin"/>
          </w:r>
          <w:r>
            <w:instrText xml:space="preserve"> DATE \@ "yyyy-MM-dd" </w:instrText>
          </w:r>
          <w:r>
            <w:fldChar w:fldCharType="separate"/>
          </w:r>
          <w:r w:rsidR="00DF1BA8">
            <w:rPr>
              <w:noProof/>
            </w:rPr>
            <w:t>2024-05-21</w:t>
          </w:r>
          <w:r>
            <w:fldChar w:fldCharType="end"/>
          </w:r>
        </w:p>
      </w:tc>
      <w:tc>
        <w:tcPr>
          <w:tcW w:w="1853" w:type="pct"/>
        </w:tcPr>
        <w:p w14:paraId="4F0B59A9" w14:textId="77777777" w:rsidR="00D63F71" w:rsidRDefault="00D63F71">
          <w:pPr>
            <w:pStyle w:val="a8"/>
            <w:ind w:firstLineChars="200" w:firstLine="360"/>
          </w:pPr>
        </w:p>
      </w:tc>
      <w:tc>
        <w:tcPr>
          <w:tcW w:w="1605" w:type="pct"/>
        </w:tcPr>
        <w:p w14:paraId="017B7A4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5237C">
            <w:fldChar w:fldCharType="begin"/>
          </w:r>
          <w:r w:rsidR="0035237C">
            <w:instrText xml:space="preserve"> NUMPAGES  \* Arabic  \* MERGEFORMAT </w:instrText>
          </w:r>
          <w:r w:rsidR="0035237C">
            <w:fldChar w:fldCharType="separate"/>
          </w:r>
          <w:r w:rsidR="00B93B3B">
            <w:rPr>
              <w:noProof/>
            </w:rPr>
            <w:t>1</w:t>
          </w:r>
          <w:r w:rsidR="0035237C">
            <w:rPr>
              <w:noProof/>
            </w:rPr>
            <w:fldChar w:fldCharType="end"/>
          </w:r>
        </w:p>
      </w:tc>
    </w:tr>
  </w:tbl>
  <w:p w14:paraId="5C90419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658B2" w14:textId="77777777" w:rsidR="0035237C" w:rsidRDefault="0035237C">
      <w:r>
        <w:separator/>
      </w:r>
    </w:p>
  </w:footnote>
  <w:footnote w:type="continuationSeparator" w:id="0">
    <w:p w14:paraId="2F0BAD42" w14:textId="77777777" w:rsidR="0035237C" w:rsidRDefault="003523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D43D731" w14:textId="77777777">
      <w:trPr>
        <w:cantSplit/>
        <w:trHeight w:hRule="exact" w:val="777"/>
      </w:trPr>
      <w:tc>
        <w:tcPr>
          <w:tcW w:w="492" w:type="pct"/>
          <w:tcBorders>
            <w:bottom w:val="single" w:sz="6" w:space="0" w:color="auto"/>
          </w:tcBorders>
        </w:tcPr>
        <w:p w14:paraId="473E1C8D" w14:textId="77777777" w:rsidR="00D63F71" w:rsidRDefault="00D63F71">
          <w:pPr>
            <w:pStyle w:val="a9"/>
          </w:pPr>
        </w:p>
        <w:p w14:paraId="34DA1E4C" w14:textId="77777777" w:rsidR="00D63F71" w:rsidRDefault="00D63F71">
          <w:pPr>
            <w:ind w:left="420"/>
          </w:pPr>
        </w:p>
      </w:tc>
      <w:tc>
        <w:tcPr>
          <w:tcW w:w="3283" w:type="pct"/>
          <w:tcBorders>
            <w:bottom w:val="single" w:sz="6" w:space="0" w:color="auto"/>
          </w:tcBorders>
          <w:vAlign w:val="bottom"/>
        </w:tcPr>
        <w:p w14:paraId="2EC9119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2B5A33A" w14:textId="77777777" w:rsidR="00D63F71" w:rsidRDefault="00D63F71">
          <w:pPr>
            <w:pStyle w:val="a9"/>
            <w:ind w:firstLine="33"/>
          </w:pPr>
        </w:p>
      </w:tc>
    </w:tr>
  </w:tbl>
  <w:p w14:paraId="6EA334A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237C"/>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1BA8"/>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C7F2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340</Words>
  <Characters>1941</Characters>
  <Application>Microsoft Office Word</Application>
  <DocSecurity>0</DocSecurity>
  <Lines>16</Lines>
  <Paragraphs>4</Paragraphs>
  <ScaleCrop>false</ScaleCrop>
  <Company>Huawei Technologies Co.,Ltd.</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