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mate-desktop 1.28.2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Novell, Inc.</w:t>
        <w:br/>
        <w:t>Copyright (c) 2012-2024 MATE developers</w:t>
        <w:br/>
        <w:t>Copyright 2008 Red Hat, Inc.</w:t>
        <w:br/>
        <w:t>Copyright (c) 2023 zhuyaliang.</w:t>
        <w:br/>
        <w:t>Copyright (c) 2013 Stefano Karapetsas</w:t>
        <w:br/>
        <w:t>Copyright (c) 2012-2021 MATE Developers</w:t>
        <w:br/>
        <w:t>Copyright (c) 1995-1997 Peter Mattis, Spencer Kimball and Josh MacDonald</w:t>
        <w:br/>
        <w:t>Copyright (c) 2019-2021 MATE Developers</w:t>
        <w:br/>
        <w:t>Copyright (c) 2000 Free Software Foundation, Inc.</w:t>
        <w:br/>
        <w:t>Copyright 2007 Red Hat, Inc.</w:t>
        <w:br/>
        <w:t>Copyright (c) 1997-2011 GNOME developers</w:t>
        <w:br/>
        <w:t>Copyright (c) 1989, 1991 Free Software Foundation, Inc.</w:t>
        <w:br/>
        <w:t>Copyright (c) 1999, 2000 Red Hat Inc.</w:t>
        <w:br/>
        <w:t>Copyright 2008 Red Hat, Inc, 2007 William Jon McCann &lt;mccann@jhu.edu&gt;</w:t>
        <w:br/>
        <w:t>Copyright (c) 2011 Perberos</w:t>
        <w:br/>
        <w:t>Copyright (c) 1998 Tom Tromey All rights reserved.</w:t>
        <w:br/>
        <w:t>Copyright (c) 1999 The Free Software Foundation</w:t>
        <w:br/>
        <w:t>Copyright (c) 1991 Free Software Foundation, Inc.</w:t>
        <w:br/>
        <w:t>Copyright (c) 2007-2008 Red Hat, Inc.</w:t>
        <w:br/>
        <w:t>Copyright (c) 2012-@RELEASEYEAR@ MATE developers</w:t>
        <w:br/>
        <w:t>Copyright (c) 2008 Red Hat, Inc.</w:t>
        <w:br/>
        <w:t>Copyright (c) 2001 Sid Vicious All rights reserved.</w:t>
        <w:br/>
        <w:t>Copyright 2007 William Jon McCann &lt;mccann@jhu.edu&gt;</w:t>
        <w:br/>
        <w:t>Copyright 2009, Novell, Inc.</w:t>
        <w:br/>
        <w:t>Copyright (c) 2012 Jasmine Hassan &lt;jasmine.aura@gmail.com&gt;</w:t>
        <w:br/>
        <w:t>Copyright (c) 2014 Stefano Karapetsas</w:t>
        <w:br/>
        <w:t>Copyright 2008, Novell, Inc.</w:t>
        <w:br/>
        <w:t>Copyright (c) 2002 Red Hat, Inc.</w:t>
        <w:br/>
        <w:t>Copyright 2008, Red Hat, Inc.</w:t>
        <w:br/>
        <w:t>Copyright (c) 2010 Carlos Garcia Campos &lt;carlosgc@gnome.org&gt;</w:t>
        <w:br/>
        <w:t>Copyright (c) 2014-2021 MATE Developers</w:t>
        <w:br/>
        <w:t>Copyright 2010 Giovanni Campagna</w:t>
        <w:br/>
        <w:t>Copyright (c) YEAR YOUR NAME.</w:t>
        <w:br/>
        <w:t>Copyright (c) 2000 Eazel, Inc.</w:t>
        <w:br/>
        <w:t>Copyright (c) 2018-2021 MATE Developers</w:t>
        <w:br/>
        <w:t>Copyright (c) 2013-2021 MATE Developers</w:t>
        <w:br/>
        <w:t>Copyright 2007, 2008, Red Hat, Inc.</w:t>
        <w:br/>
        <w:t>Copyright (c) 2007 Red Hat, Inc.</w:t>
        <w:br/>
        <w:t>Copyright (c) 2012,2017 Red Hat, Inc.</w:t>
        <w:br/>
        <w:t>Copyright (c) 2000 Red Hat, Inc.</w:t>
        <w:br/>
        <w:t>Copyright (c) 2011 Perberos &lt;perberos@gmail.com&gt;</w:t>
        <w:br/>
      </w:r>
    </w:p>
    <w:p>
      <w:pPr>
        <w:spacing w:line="420" w:lineRule="exact"/>
        <w:rPr>
          <w:rFonts w:hint="eastAsia"/>
        </w:rPr>
      </w:pPr>
      <w:r>
        <w:rPr>
          <w:rFonts w:ascii="Arial" w:hAnsi="Arial"/>
          <w:b/>
          <w:sz w:val="24"/>
        </w:rPr>
        <w:t xml:space="preserve">License: </w:t>
      </w:r>
      <w:r>
        <w:rPr>
          <w:rFonts w:ascii="Arial" w:hAnsi="Arial"/>
          <w:sz w:val="21"/>
        </w:rPr>
        <w:t>GPLv2+ and LGPLv2+ and GFDL-1.1-only</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Free Documentation License Version 1.1, March 2000</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t>If you have no Invariant Sections, write "with no Invariant Sections" instead of saying which ones are invariant. If you have no Front-Cover Texts, write "no Front-Cover Texts" instead of "Front-Cover Texts being LIST"; likewise for Back-Cover Texts.</w:t>
        <w:br/>
        <w:br/>
        <w:t>If your document contains nontrivial examples of program code, we recommend releasing these examples in parallel under your choice of free software license, such as the GNU General Public License, to permit their use in free software.</w:t>
        <w:br/>
        <w:br/>
        <w:t>Copyright (C) 2000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that contains a notice placed by the copyright holder saying it can be distributed under the terms of this License. The "Document", below, refers to any such manual or work. Any member of the public is a licensee, and is addressed as "you".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The "Cover Texts" are certain short passages of text that are listed, as Front-Cover Texts or Back-Cover Texts, in the notice that says that the Document is released under this License. 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 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less than five).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In any section entitled "Acknowledgements" or "Dedications", preserve the section's title,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as "Endorsements" or to conflict in title with any Invariant Section.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 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