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552F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3CC1B9" w14:textId="77777777" w:rsidR="00D63F71" w:rsidRDefault="00D63F71">
      <w:pPr>
        <w:spacing w:line="420" w:lineRule="exact"/>
        <w:jc w:val="center"/>
        <w:rPr>
          <w:rFonts w:ascii="Arial" w:hAnsi="Arial" w:cs="Arial"/>
          <w:b/>
          <w:snapToGrid/>
          <w:sz w:val="32"/>
          <w:szCs w:val="32"/>
        </w:rPr>
      </w:pPr>
    </w:p>
    <w:p w14:paraId="33E0909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174459" w14:textId="77777777" w:rsidR="00B93B3B" w:rsidRPr="00B93B3B" w:rsidRDefault="00B93B3B" w:rsidP="00B93B3B">
      <w:pPr>
        <w:spacing w:line="420" w:lineRule="exact"/>
        <w:jc w:val="both"/>
        <w:rPr>
          <w:rFonts w:ascii="Arial" w:hAnsi="Arial" w:cs="Arial"/>
          <w:snapToGrid/>
        </w:rPr>
      </w:pPr>
    </w:p>
    <w:p w14:paraId="1CA5E83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3CA76A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378585" w14:textId="77777777" w:rsidR="00D63F71" w:rsidRDefault="00D63F71">
      <w:pPr>
        <w:spacing w:line="420" w:lineRule="exact"/>
        <w:jc w:val="both"/>
        <w:rPr>
          <w:rFonts w:ascii="Arial" w:hAnsi="Arial" w:cs="Arial"/>
          <w:i/>
          <w:snapToGrid/>
          <w:color w:val="0099FF"/>
          <w:sz w:val="18"/>
          <w:szCs w:val="18"/>
        </w:rPr>
      </w:pPr>
    </w:p>
    <w:p w14:paraId="5209FB6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FEB88B" w14:textId="77777777" w:rsidR="00D63F71" w:rsidRDefault="00D63F71">
      <w:pPr>
        <w:pStyle w:val="aa"/>
        <w:spacing w:before="0" w:after="0" w:line="240" w:lineRule="auto"/>
        <w:jc w:val="left"/>
        <w:rPr>
          <w:rFonts w:ascii="Arial" w:hAnsi="Arial" w:cs="Arial"/>
          <w:bCs w:val="0"/>
          <w:sz w:val="21"/>
          <w:szCs w:val="21"/>
        </w:rPr>
      </w:pPr>
    </w:p>
    <w:p w14:paraId="3DFA9EB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perl-GD 2.78</w:t>
      </w:r>
    </w:p>
    <w:p w14:paraId="52A698E2" w14:textId="77777777" w:rsidR="00D63F71" w:rsidRDefault="005D0DE9">
      <w:pPr>
        <w:rPr>
          <w:rFonts w:ascii="Arial" w:hAnsi="Arial" w:cs="Arial"/>
          <w:b/>
        </w:rPr>
      </w:pPr>
      <w:r>
        <w:rPr>
          <w:rFonts w:ascii="Arial" w:hAnsi="Arial" w:cs="Arial"/>
          <w:b/>
        </w:rPr>
        <w:t xml:space="preserve">Copyright notice: </w:t>
      </w:r>
    </w:p>
    <w:p w14:paraId="5C43F2DD" w14:textId="77777777" w:rsidR="00D63F71" w:rsidRDefault="005D0DE9">
      <w:pPr>
        <w:pStyle w:val="Default"/>
        <w:rPr>
          <w:rFonts w:ascii="宋体" w:hAnsi="宋体" w:cs="宋体"/>
          <w:sz w:val="22"/>
          <w:szCs w:val="22"/>
        </w:rPr>
      </w:pPr>
      <w:r>
        <w:rPr>
          <w:rFonts w:ascii="宋体" w:hAnsi="宋体"/>
          <w:sz w:val="22"/>
        </w:rPr>
        <w:t>Copyright 1995-2014 Lincoln Stein &lt;lincoln.stein@gmail.com&gt;</w:t>
      </w:r>
      <w:r>
        <w:rPr>
          <w:rFonts w:ascii="宋体" w:hAnsi="宋体"/>
          <w:sz w:val="22"/>
        </w:rPr>
        <w:br/>
      </w:r>
    </w:p>
    <w:p w14:paraId="35C8DD2E" w14:textId="77777777" w:rsidR="00D63F71" w:rsidRDefault="005D0DE9">
      <w:pPr>
        <w:pStyle w:val="Default"/>
        <w:rPr>
          <w:rFonts w:ascii="宋体" w:hAnsi="宋体" w:cs="宋体"/>
          <w:sz w:val="22"/>
          <w:szCs w:val="22"/>
        </w:rPr>
      </w:pPr>
      <w:r>
        <w:rPr>
          <w:b/>
        </w:rPr>
        <w:t xml:space="preserve">License: </w:t>
      </w:r>
      <w:r>
        <w:rPr>
          <w:sz w:val="21"/>
        </w:rPr>
        <w:t>GPL+ or Artistic 2.0</w:t>
      </w:r>
    </w:p>
    <w:p w14:paraId="7D65475E" w14:textId="77777777" w:rsidR="00CE11A1"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p>
    <w:p w14:paraId="5DC34BA0"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The Artistic License 2.0</w:t>
      </w:r>
    </w:p>
    <w:p w14:paraId="2839198F" w14:textId="77777777" w:rsidR="00CE11A1" w:rsidRPr="00CE11A1" w:rsidRDefault="00CE11A1" w:rsidP="00CE11A1">
      <w:pPr>
        <w:pStyle w:val="Default"/>
        <w:rPr>
          <w:rFonts w:ascii="Times New Roman" w:hAnsi="Times New Roman"/>
          <w:sz w:val="21"/>
        </w:rPr>
      </w:pPr>
    </w:p>
    <w:p w14:paraId="31965406"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Copyright (c) 2000-2006, The Perl Foundation.</w:t>
      </w:r>
    </w:p>
    <w:p w14:paraId="6F22322F" w14:textId="77777777" w:rsidR="00CE11A1" w:rsidRPr="00CE11A1" w:rsidRDefault="00CE11A1" w:rsidP="00CE11A1">
      <w:pPr>
        <w:pStyle w:val="Default"/>
        <w:rPr>
          <w:rFonts w:ascii="Times New Roman" w:hAnsi="Times New Roman"/>
          <w:sz w:val="21"/>
        </w:rPr>
      </w:pPr>
    </w:p>
    <w:p w14:paraId="0DEC2445"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Everyone is permitted to copy and distribute verbatim copies of this license document, but changing it is not allowed.</w:t>
      </w:r>
    </w:p>
    <w:p w14:paraId="373833D3" w14:textId="77777777" w:rsidR="00CE11A1" w:rsidRPr="00CE11A1" w:rsidRDefault="00CE11A1" w:rsidP="00CE11A1">
      <w:pPr>
        <w:pStyle w:val="Default"/>
        <w:rPr>
          <w:rFonts w:ascii="Times New Roman" w:hAnsi="Times New Roman"/>
          <w:sz w:val="21"/>
        </w:rPr>
      </w:pPr>
    </w:p>
    <w:p w14:paraId="0228E772"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Preamble</w:t>
      </w:r>
    </w:p>
    <w:p w14:paraId="76439FF5" w14:textId="77777777" w:rsidR="00CE11A1" w:rsidRPr="00CE11A1" w:rsidRDefault="00CE11A1" w:rsidP="00CE11A1">
      <w:pPr>
        <w:pStyle w:val="Default"/>
        <w:rPr>
          <w:rFonts w:ascii="Times New Roman" w:hAnsi="Times New Roman"/>
          <w:sz w:val="21"/>
        </w:rPr>
      </w:pPr>
    </w:p>
    <w:p w14:paraId="1B5C65E8"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 xml:space="preserve">This license establishes the terms under which a given free software Package may be copied, modified, distributed, </w:t>
      </w:r>
      <w:r w:rsidRPr="00CE11A1">
        <w:rPr>
          <w:rFonts w:ascii="Times New Roman" w:hAnsi="Times New Roman"/>
          <w:sz w:val="21"/>
        </w:rPr>
        <w:lastRenderedPageBreak/>
        <w:t>and/or redistributed. The intent is that the Copyright Holder maintains some artistic control over the development of that Package while still keeping the Package available as open source and free software.</w:t>
      </w:r>
    </w:p>
    <w:p w14:paraId="42BE2F0D" w14:textId="77777777" w:rsidR="00CE11A1" w:rsidRPr="00CE11A1" w:rsidRDefault="00CE11A1" w:rsidP="00CE11A1">
      <w:pPr>
        <w:pStyle w:val="Default"/>
        <w:rPr>
          <w:rFonts w:ascii="Times New Roman" w:hAnsi="Times New Roman"/>
          <w:sz w:val="21"/>
        </w:rPr>
      </w:pPr>
    </w:p>
    <w:p w14:paraId="151FE14A"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03128604" w14:textId="77777777" w:rsidR="00CE11A1" w:rsidRPr="00CE11A1" w:rsidRDefault="00CE11A1" w:rsidP="00CE11A1">
      <w:pPr>
        <w:pStyle w:val="Default"/>
        <w:rPr>
          <w:rFonts w:ascii="Times New Roman" w:hAnsi="Times New Roman"/>
          <w:sz w:val="21"/>
        </w:rPr>
      </w:pPr>
    </w:p>
    <w:p w14:paraId="78ABE86B"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Definitions</w:t>
      </w:r>
    </w:p>
    <w:p w14:paraId="76004E13" w14:textId="77777777" w:rsidR="00CE11A1" w:rsidRPr="00CE11A1" w:rsidRDefault="00CE11A1" w:rsidP="00CE11A1">
      <w:pPr>
        <w:pStyle w:val="Default"/>
        <w:rPr>
          <w:rFonts w:ascii="Times New Roman" w:hAnsi="Times New Roman"/>
          <w:sz w:val="21"/>
        </w:rPr>
      </w:pPr>
    </w:p>
    <w:p w14:paraId="04C033C1"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"Copyright Holder" means the individual(s) or organization(s) named in the copyright notice for the entire Package.</w:t>
      </w:r>
    </w:p>
    <w:p w14:paraId="5C8E2889" w14:textId="77777777" w:rsidR="00CE11A1" w:rsidRPr="00CE11A1" w:rsidRDefault="00CE11A1" w:rsidP="00CE11A1">
      <w:pPr>
        <w:pStyle w:val="Default"/>
        <w:rPr>
          <w:rFonts w:ascii="Times New Roman" w:hAnsi="Times New Roman"/>
          <w:sz w:val="21"/>
        </w:rPr>
      </w:pPr>
    </w:p>
    <w:p w14:paraId="54B5FD2A"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"Contributor" means any party that has contributed code or other material to the Package, in accordance with the Copyright Holder's procedures.</w:t>
      </w:r>
    </w:p>
    <w:p w14:paraId="64BE1596" w14:textId="77777777" w:rsidR="00CE11A1" w:rsidRPr="00CE11A1" w:rsidRDefault="00CE11A1" w:rsidP="00CE11A1">
      <w:pPr>
        <w:pStyle w:val="Default"/>
        <w:rPr>
          <w:rFonts w:ascii="Times New Roman" w:hAnsi="Times New Roman"/>
          <w:sz w:val="21"/>
        </w:rPr>
      </w:pPr>
    </w:p>
    <w:p w14:paraId="6B4F19D2"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"You" and "your" means any person who would like to copy, distribute, or modify the Package.</w:t>
      </w:r>
    </w:p>
    <w:p w14:paraId="549E7091" w14:textId="77777777" w:rsidR="00CE11A1" w:rsidRPr="00CE11A1" w:rsidRDefault="00CE11A1" w:rsidP="00CE11A1">
      <w:pPr>
        <w:pStyle w:val="Default"/>
        <w:rPr>
          <w:rFonts w:ascii="Times New Roman" w:hAnsi="Times New Roman"/>
          <w:sz w:val="21"/>
        </w:rPr>
      </w:pPr>
    </w:p>
    <w:p w14:paraId="5D515E70"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"Package" means the collection of files distributed by the Copyright Holder, and derivatives of that collection and/or of those files. A given Package may consist of either the Standard Version, or a Modified Version.</w:t>
      </w:r>
    </w:p>
    <w:p w14:paraId="15A0E0E2" w14:textId="77777777" w:rsidR="00CE11A1" w:rsidRPr="00CE11A1" w:rsidRDefault="00CE11A1" w:rsidP="00CE11A1">
      <w:pPr>
        <w:pStyle w:val="Default"/>
        <w:rPr>
          <w:rFonts w:ascii="Times New Roman" w:hAnsi="Times New Roman"/>
          <w:sz w:val="21"/>
        </w:rPr>
      </w:pPr>
    </w:p>
    <w:p w14:paraId="57DFEAAF"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"Distribute" means providing a copy of the Package or making it accessible to anyone else, or in the case of a company or organization, to others outside of your company or organization.</w:t>
      </w:r>
    </w:p>
    <w:p w14:paraId="443B1856" w14:textId="77777777" w:rsidR="00CE11A1" w:rsidRPr="00CE11A1" w:rsidRDefault="00CE11A1" w:rsidP="00CE11A1">
      <w:pPr>
        <w:pStyle w:val="Default"/>
        <w:rPr>
          <w:rFonts w:ascii="Times New Roman" w:hAnsi="Times New Roman"/>
          <w:sz w:val="21"/>
        </w:rPr>
      </w:pPr>
    </w:p>
    <w:p w14:paraId="2A217023"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"Distributor Fee" means any fee that you charge for Distributing this Package or providing support for this Package to another party. It does not mean licensing fees.</w:t>
      </w:r>
    </w:p>
    <w:p w14:paraId="5FD7C0D6" w14:textId="77777777" w:rsidR="00CE11A1" w:rsidRPr="00CE11A1" w:rsidRDefault="00CE11A1" w:rsidP="00CE11A1">
      <w:pPr>
        <w:pStyle w:val="Default"/>
        <w:rPr>
          <w:rFonts w:ascii="Times New Roman" w:hAnsi="Times New Roman"/>
          <w:sz w:val="21"/>
        </w:rPr>
      </w:pPr>
    </w:p>
    <w:p w14:paraId="730DAE93"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"Standard Version" refers to the Package if it has not been modified, or has been modified only in ways explicitly requested by the Copyright Holder.</w:t>
      </w:r>
    </w:p>
    <w:p w14:paraId="6EEF3FA0" w14:textId="77777777" w:rsidR="00CE11A1" w:rsidRPr="00CE11A1" w:rsidRDefault="00CE11A1" w:rsidP="00CE11A1">
      <w:pPr>
        <w:pStyle w:val="Default"/>
        <w:rPr>
          <w:rFonts w:ascii="Times New Roman" w:hAnsi="Times New Roman"/>
          <w:sz w:val="21"/>
        </w:rPr>
      </w:pPr>
    </w:p>
    <w:p w14:paraId="6B68D1A3"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"Modified Version" means the Package, if it has been changed, and such changes were not explicitly requested by the Copyright Holder.</w:t>
      </w:r>
    </w:p>
    <w:p w14:paraId="2F3F4570" w14:textId="77777777" w:rsidR="00CE11A1" w:rsidRPr="00CE11A1" w:rsidRDefault="00CE11A1" w:rsidP="00CE11A1">
      <w:pPr>
        <w:pStyle w:val="Default"/>
        <w:rPr>
          <w:rFonts w:ascii="Times New Roman" w:hAnsi="Times New Roman"/>
          <w:sz w:val="21"/>
        </w:rPr>
      </w:pPr>
    </w:p>
    <w:p w14:paraId="2957B0D5"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"Original License" means this Artistic License as Distributed with the Standard Version of the Package, in its current version or as it may be modified by The Perl Foundation in the future.</w:t>
      </w:r>
    </w:p>
    <w:p w14:paraId="2427985F" w14:textId="77777777" w:rsidR="00CE11A1" w:rsidRPr="00CE11A1" w:rsidRDefault="00CE11A1" w:rsidP="00CE11A1">
      <w:pPr>
        <w:pStyle w:val="Default"/>
        <w:rPr>
          <w:rFonts w:ascii="Times New Roman" w:hAnsi="Times New Roman"/>
          <w:sz w:val="21"/>
        </w:rPr>
      </w:pPr>
    </w:p>
    <w:p w14:paraId="1E0D48CF"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"Source" form means the source code, documentation source, and configuration files for the Package.</w:t>
      </w:r>
    </w:p>
    <w:p w14:paraId="7EAEEDEF" w14:textId="77777777" w:rsidR="00CE11A1" w:rsidRPr="00CE11A1" w:rsidRDefault="00CE11A1" w:rsidP="00CE11A1">
      <w:pPr>
        <w:pStyle w:val="Default"/>
        <w:rPr>
          <w:rFonts w:ascii="Times New Roman" w:hAnsi="Times New Roman"/>
          <w:sz w:val="21"/>
        </w:rPr>
      </w:pPr>
    </w:p>
    <w:p w14:paraId="17EAE7A2"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"Compiled" form means the compiled bytecode, object code, binary, or any other form resulting from mechanical transformation or translation of the Source form.</w:t>
      </w:r>
    </w:p>
    <w:p w14:paraId="29C4E46E" w14:textId="77777777" w:rsidR="00CE11A1" w:rsidRPr="00CE11A1" w:rsidRDefault="00CE11A1" w:rsidP="00CE11A1">
      <w:pPr>
        <w:pStyle w:val="Default"/>
        <w:rPr>
          <w:rFonts w:ascii="Times New Roman" w:hAnsi="Times New Roman"/>
          <w:sz w:val="21"/>
        </w:rPr>
      </w:pPr>
    </w:p>
    <w:p w14:paraId="017C1ABE"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Permission for Use and Modification Without Distribution</w:t>
      </w:r>
    </w:p>
    <w:p w14:paraId="111AA924" w14:textId="77777777" w:rsidR="00CE11A1" w:rsidRPr="00CE11A1" w:rsidRDefault="00CE11A1" w:rsidP="00CE11A1">
      <w:pPr>
        <w:pStyle w:val="Default"/>
        <w:rPr>
          <w:rFonts w:ascii="Times New Roman" w:hAnsi="Times New Roman"/>
          <w:sz w:val="21"/>
        </w:rPr>
      </w:pPr>
    </w:p>
    <w:p w14:paraId="46D793CF"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 xml:space="preserve">(1)You are permitted to use the Standard Version and create and use Modified Versions for any purpose without </w:t>
      </w:r>
      <w:r w:rsidRPr="00CE11A1">
        <w:rPr>
          <w:rFonts w:ascii="Times New Roman" w:hAnsi="Times New Roman"/>
          <w:sz w:val="21"/>
        </w:rPr>
        <w:lastRenderedPageBreak/>
        <w:t>restriction, provided that you do not Distribute the Modified Version.</w:t>
      </w:r>
    </w:p>
    <w:p w14:paraId="574E4759"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Permissions for Redistribution of the Standard Version</w:t>
      </w:r>
    </w:p>
    <w:p w14:paraId="71140D14" w14:textId="77777777" w:rsidR="00CE11A1" w:rsidRPr="00CE11A1" w:rsidRDefault="00CE11A1" w:rsidP="00CE11A1">
      <w:pPr>
        <w:pStyle w:val="Default"/>
        <w:rPr>
          <w:rFonts w:ascii="Times New Roman" w:hAnsi="Times New Roman"/>
          <w:sz w:val="21"/>
        </w:rPr>
      </w:pPr>
    </w:p>
    <w:p w14:paraId="294699C0"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(2)You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14851A5E"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(3)You may apply any bug fixes, portability changes, and other modifications made available from the Copyright Holder. The resulting Package will still be considered the Standard Version, and as such will be subject to the Original License.</w:t>
      </w:r>
    </w:p>
    <w:p w14:paraId="515143CA"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Distribution of Modified Versions of the Package as Source</w:t>
      </w:r>
    </w:p>
    <w:p w14:paraId="35A28CB4" w14:textId="77777777" w:rsidR="00CE11A1" w:rsidRPr="00CE11A1" w:rsidRDefault="00CE11A1" w:rsidP="00CE11A1">
      <w:pPr>
        <w:pStyle w:val="Default"/>
        <w:rPr>
          <w:rFonts w:ascii="Times New Roman" w:hAnsi="Times New Roman"/>
          <w:sz w:val="21"/>
        </w:rPr>
      </w:pPr>
    </w:p>
    <w:p w14:paraId="37FC9395"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6FB68BD3"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(a)make the Modified Version available to the Copyright Holder of the Standard Version, under the Original License, so that the Copyright Holder may include your modifications in the Standard Version.</w:t>
      </w:r>
    </w:p>
    <w:p w14:paraId="491F0F8B"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(b)ensure that installation of your Modified Version does not prevent the user installing or running the Standard Version. In addition, the Modified Version must bear a name that is different from the name of the Standard Version.</w:t>
      </w:r>
    </w:p>
    <w:p w14:paraId="47A424EE"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(c)allow anyone who receives a copy of the Modified Version to make the Source form of the Modified Version available to others under</w:t>
      </w:r>
    </w:p>
    <w:p w14:paraId="7F29ABB4"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(i)the Original License or</w:t>
      </w:r>
    </w:p>
    <w:p w14:paraId="7CAD1225"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169E1C17"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Distribution of Compiled Forms of the Standard Version or Modified Versions without the Source</w:t>
      </w:r>
    </w:p>
    <w:p w14:paraId="4AA86191" w14:textId="77777777" w:rsidR="00CE11A1" w:rsidRPr="00CE11A1" w:rsidRDefault="00CE11A1" w:rsidP="00CE11A1">
      <w:pPr>
        <w:pStyle w:val="Default"/>
        <w:rPr>
          <w:rFonts w:ascii="Times New Roman" w:hAnsi="Times New Roman"/>
          <w:sz w:val="21"/>
        </w:rPr>
      </w:pPr>
    </w:p>
    <w:p w14:paraId="38B3CEE5"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6514EB26"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(6)You may Distribute a Modified Version in Compiled form without the Source, provided that you comply with Section 4 with respect to the Source of the Modified Version.</w:t>
      </w:r>
    </w:p>
    <w:p w14:paraId="6E8E0757"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Aggregating or Linking the Package</w:t>
      </w:r>
    </w:p>
    <w:p w14:paraId="59BC7C15" w14:textId="77777777" w:rsidR="00CE11A1" w:rsidRPr="00CE11A1" w:rsidRDefault="00CE11A1" w:rsidP="00CE11A1">
      <w:pPr>
        <w:pStyle w:val="Default"/>
        <w:rPr>
          <w:rFonts w:ascii="Times New Roman" w:hAnsi="Times New Roman"/>
          <w:sz w:val="21"/>
        </w:rPr>
      </w:pPr>
    </w:p>
    <w:p w14:paraId="2EF105A0"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 xml:space="preserve">(7)You may aggregate the Package (either the Standard Version or Modified Version) with other packages and Distribute the resulting aggregation provided that you do not charge a licensing fee for the Package. Distributor </w:t>
      </w:r>
      <w:r w:rsidRPr="00CE11A1">
        <w:rPr>
          <w:rFonts w:ascii="Times New Roman" w:hAnsi="Times New Roman"/>
          <w:sz w:val="21"/>
        </w:rPr>
        <w:lastRenderedPageBreak/>
        <w:t>Fees are permitted, and licensing fees for other components in the aggregation are permitted. The terms of this license apply to the use and Distribution of the Standard or Modified Versions as included in the aggregation.</w:t>
      </w:r>
    </w:p>
    <w:p w14:paraId="6F71965A"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(8)You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73A1E29E"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Items That are Not Considered Part of a Modified Version</w:t>
      </w:r>
    </w:p>
    <w:p w14:paraId="247FC534" w14:textId="77777777" w:rsidR="00CE11A1" w:rsidRPr="00CE11A1" w:rsidRDefault="00CE11A1" w:rsidP="00CE11A1">
      <w:pPr>
        <w:pStyle w:val="Default"/>
        <w:rPr>
          <w:rFonts w:ascii="Times New Roman" w:hAnsi="Times New Roman"/>
          <w:sz w:val="21"/>
        </w:rPr>
      </w:pPr>
    </w:p>
    <w:p w14:paraId="54BD34D4"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79A09A27"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General Provisions</w:t>
      </w:r>
    </w:p>
    <w:p w14:paraId="2146D503" w14:textId="77777777" w:rsidR="00CE11A1" w:rsidRPr="00CE11A1" w:rsidRDefault="00CE11A1" w:rsidP="00CE11A1">
      <w:pPr>
        <w:pStyle w:val="Default"/>
        <w:rPr>
          <w:rFonts w:ascii="Times New Roman" w:hAnsi="Times New Roman"/>
          <w:sz w:val="21"/>
        </w:rPr>
      </w:pPr>
    </w:p>
    <w:p w14:paraId="35669DE5"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3CC430CF"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(11)If your Modified Version has been derived from a Modified Version made by someone other than you, you are nevertheless required to ensure that your Modified Version complies with the requirements of this license.</w:t>
      </w:r>
    </w:p>
    <w:p w14:paraId="4D914E23"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(12)This license does not grant you the right to use any trademark, service mark, tradename, or logo of the Copyright Holder.</w:t>
      </w:r>
    </w:p>
    <w:p w14:paraId="5A6F85DB"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036F070B" w14:textId="77777777" w:rsidR="00CE11A1" w:rsidRPr="00CE11A1" w:rsidRDefault="00CE11A1" w:rsidP="00CE11A1">
      <w:pPr>
        <w:pStyle w:val="Default"/>
        <w:rPr>
          <w:rFonts w:ascii="Times New Roman" w:hAnsi="Times New Roman"/>
          <w:sz w:val="21"/>
        </w:rPr>
      </w:pPr>
      <w:r w:rsidRPr="00CE11A1">
        <w:rPr>
          <w:rFonts w:ascii="Times New Roman" w:hAnsi="Times New Roman"/>
          <w:sz w:val="21"/>
        </w:rPr>
        <w:t>(14)Disclaimer of Warranty:</w:t>
      </w:r>
    </w:p>
    <w:p w14:paraId="75D9FFD4" w14:textId="7178C36E" w:rsidR="00D63F71" w:rsidRDefault="00CE11A1" w:rsidP="00CE11A1">
      <w:pPr>
        <w:pStyle w:val="Default"/>
        <w:rPr>
          <w:rFonts w:ascii="宋体" w:hAnsi="宋体" w:cs="宋体"/>
          <w:sz w:val="22"/>
          <w:szCs w:val="22"/>
        </w:rPr>
      </w:pPr>
      <w:r w:rsidRPr="00CE11A1">
        <w:rPr>
          <w:rFonts w:ascii="Times New Roman" w:hAnsi="Times New Roman"/>
          <w:sz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14:paraId="47386B3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A75F8E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ADB2456"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440DF6B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BD146" w14:textId="77777777" w:rsidR="0038660B" w:rsidRDefault="0038660B">
      <w:pPr>
        <w:spacing w:line="240" w:lineRule="auto"/>
      </w:pPr>
      <w:r>
        <w:separator/>
      </w:r>
    </w:p>
  </w:endnote>
  <w:endnote w:type="continuationSeparator" w:id="0">
    <w:p w14:paraId="75D6CF79" w14:textId="77777777" w:rsidR="0038660B" w:rsidRDefault="003866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52DE28" w14:textId="77777777">
      <w:tc>
        <w:tcPr>
          <w:tcW w:w="1542" w:type="pct"/>
        </w:tcPr>
        <w:p w14:paraId="59AA341A" w14:textId="77777777" w:rsidR="00D63F71" w:rsidRDefault="005D0DE9">
          <w:pPr>
            <w:pStyle w:val="a8"/>
          </w:pPr>
          <w:r>
            <w:fldChar w:fldCharType="begin"/>
          </w:r>
          <w:r>
            <w:instrText xml:space="preserve"> DATE \@ "yyyy-MM-dd" </w:instrText>
          </w:r>
          <w:r>
            <w:fldChar w:fldCharType="separate"/>
          </w:r>
          <w:r w:rsidR="00CE11A1">
            <w:rPr>
              <w:noProof/>
            </w:rPr>
            <w:t>2024-05-22</w:t>
          </w:r>
          <w:r>
            <w:fldChar w:fldCharType="end"/>
          </w:r>
        </w:p>
      </w:tc>
      <w:tc>
        <w:tcPr>
          <w:tcW w:w="1853" w:type="pct"/>
        </w:tcPr>
        <w:p w14:paraId="719DAE5F" w14:textId="77777777" w:rsidR="00D63F71" w:rsidRDefault="00D63F71">
          <w:pPr>
            <w:pStyle w:val="a8"/>
            <w:ind w:firstLineChars="200" w:firstLine="360"/>
          </w:pPr>
        </w:p>
      </w:tc>
      <w:tc>
        <w:tcPr>
          <w:tcW w:w="1605" w:type="pct"/>
        </w:tcPr>
        <w:p w14:paraId="4937660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8660B">
            <w:fldChar w:fldCharType="begin"/>
          </w:r>
          <w:r w:rsidR="0038660B">
            <w:instrText xml:space="preserve"> NUMPAGES  \* Arabic  \* MERGEFORMAT </w:instrText>
          </w:r>
          <w:r w:rsidR="0038660B">
            <w:fldChar w:fldCharType="separate"/>
          </w:r>
          <w:r w:rsidR="00B93B3B">
            <w:rPr>
              <w:noProof/>
            </w:rPr>
            <w:t>1</w:t>
          </w:r>
          <w:r w:rsidR="0038660B">
            <w:rPr>
              <w:noProof/>
            </w:rPr>
            <w:fldChar w:fldCharType="end"/>
          </w:r>
        </w:p>
      </w:tc>
    </w:tr>
  </w:tbl>
  <w:p w14:paraId="1F2191C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613CE" w14:textId="77777777" w:rsidR="0038660B" w:rsidRDefault="0038660B">
      <w:r>
        <w:separator/>
      </w:r>
    </w:p>
  </w:footnote>
  <w:footnote w:type="continuationSeparator" w:id="0">
    <w:p w14:paraId="076C74FF" w14:textId="77777777" w:rsidR="0038660B" w:rsidRDefault="00386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DBA976F" w14:textId="77777777">
      <w:trPr>
        <w:cantSplit/>
        <w:trHeight w:hRule="exact" w:val="777"/>
      </w:trPr>
      <w:tc>
        <w:tcPr>
          <w:tcW w:w="492" w:type="pct"/>
          <w:tcBorders>
            <w:bottom w:val="single" w:sz="6" w:space="0" w:color="auto"/>
          </w:tcBorders>
        </w:tcPr>
        <w:p w14:paraId="7F08C061" w14:textId="77777777" w:rsidR="00D63F71" w:rsidRDefault="00D63F71">
          <w:pPr>
            <w:pStyle w:val="a9"/>
          </w:pPr>
        </w:p>
        <w:p w14:paraId="0DC95103" w14:textId="77777777" w:rsidR="00D63F71" w:rsidRDefault="00D63F71">
          <w:pPr>
            <w:ind w:left="420"/>
          </w:pPr>
        </w:p>
      </w:tc>
      <w:tc>
        <w:tcPr>
          <w:tcW w:w="3283" w:type="pct"/>
          <w:tcBorders>
            <w:bottom w:val="single" w:sz="6" w:space="0" w:color="auto"/>
          </w:tcBorders>
          <w:vAlign w:val="bottom"/>
        </w:tcPr>
        <w:p w14:paraId="7F3598A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2E6A8E" w14:textId="77777777" w:rsidR="00D63F71" w:rsidRDefault="00D63F71">
          <w:pPr>
            <w:pStyle w:val="a9"/>
            <w:ind w:firstLine="33"/>
          </w:pPr>
        </w:p>
      </w:tc>
    </w:tr>
  </w:tbl>
  <w:p w14:paraId="7A5072F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660B"/>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11A1"/>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7383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3358</Words>
  <Characters>19143</Characters>
  <Application>Microsoft Office Word</Application>
  <DocSecurity>0</DocSecurity>
  <Lines>159</Lines>
  <Paragraphs>44</Paragraphs>
  <ScaleCrop>false</ScaleCrop>
  <Company>Huawei Technologies Co.,Ltd.</Company>
  <LinksUpToDate>false</LinksUpToDate>
  <CharactersWithSpaces>22457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(3)yesVmxFm4Eh/W38Nu0XYCSDC0GPXzGXwtRuMgImNx25nl0Mow5snikSCTT+nRSOP8eIYafnV
UHc09o9GfMoqNBY6Qo8WJ3uD2UOnBDjUbRQdpGTTAakTOnArvUCTYxdyrVjFg3+vkl/Ve0fv
odeQgXZ+4kXBf4aFrOigu/lpUsp2mnGigMvYnKu345axoMcPGcMUNr+s5IbDNwWd9clodRhm
C2eYNSaGWVagKTa3Up</vt:lpwstr>
  </property>
  <property fmtid="{D5CDD505-2E9C-101B-9397-08002B2CF9AE}" pid="11" name="_2015_ms_pID_7253431">
    <vt:lpwstr>SwFazZADHKgqrJZfRhb6uQrcZUp6nwrxIOK6QPN/Ai4Kbk37mSElNp
CS5A0LnvzWcww30Kw/YHUKLQ5Iq251XXIs+oXETEPAv0EP+M18MPmMGTMtvVxg1bdJ9IzzgG
LBTrNv+2v793nfa+TVBz485uUM2Q0RBvhk1psCS+ZtazMOxgESZBF84PnKdY74N28O+msjB/
M0gnwQwRS61h9407pjVRcs5+hOstBsCuCsa1</vt:lpwstr>
  </property>
  <property fmtid="{D5CDD505-2E9C-101B-9397-08002B2CF9AE}" pid="12" name="_2015_ms_pID_7253432">
    <vt:lpwstr>nm8DXjvcZp4tkkSke/vfYoQr10Lc6sPbeYIX
sTO3Ma2cREEXQCmQc+sqq5gtGHIE5PFLc1IIJSP1jAo7E/CAN28=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