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hyphen 2.8.8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 Raph Levien</w:t>
        <w:br/>
        <w:t>(C) 1998 Raph Levien</w:t>
        <w:br/>
        <w:t>Copyright (C) 1998 Raph Levien,</w:t>
        <w:br/>
        <w:t>Copyright (C) 1998 Raph Levien, (C) 2001 ALTLinux, Moscow</w:t>
        <w:br/>
        <w:t>(C) 2001 ALTLinux, Moscow (http://www.alt-linux.org),</w:t>
        <w:br/>
        <w:t>% Copyright 2007 TeX Users Group.</w:t>
        <w:br/>
        <w:t>Copyright (C) 1991, 1999 Free Software Foundation, Inc.</w:t>
        <w:br/>
        <w:t>(C) 2001 ALTLinux, Moscow</w:t>
        <w:br/>
        <w:t>Copyright (C) 1996, 1997, 1998, 1999, 2000, 2001, 2003, 2004, 2005, 2006, 2007, 2008, 2009, 2010, 2011 Free Software Foundation, Inc.</w:t>
        <w:br/>
        <w:t>(C) 2006, 2007, 2008, 2010, 2011 László Németh</w:t>
        <w:br/>
        <w:t>Portions created by  are Copyright (C) . All Rights Reserved.</w:t>
        <w:br/>
        <w:t>(C) 2006, 2007, 2008, 2010 László Németh (nemeth at OOo)</w:t>
        <w:br/>
        <w:t>(C) 2006, 2007, 2008 László Németh</w:t>
        <w:br/>
        <w:t>(C) 2001 Peter Novodvorsky (nidd@cs.msu.su)</w:t>
        <w:br/>
      </w:r>
    </w:p>
    <w:p>
      <w:pPr>
        <w:pStyle w:val="18"/>
        <w:rPr>
          <w:rFonts w:ascii="宋体" w:hAnsi="宋体" w:cs="宋体"/>
          <w:sz w:val="22"/>
          <w:szCs w:val="22"/>
        </w:rPr>
      </w:pPr>
      <w:r>
        <w:rPr>
          <w:rFonts w:ascii="Arial" w:hAnsi="Arial"/>
          <w:b/>
          <w:sz w:val="24"/>
        </w:rPr>
        <w:t xml:space="preserve">License: </w:t>
      </w:r>
      <w:r>
        <w:rPr>
          <w:rFonts w:ascii="Arial" w:hAnsi="Arial"/>
          <w:sz w:val="21"/>
        </w:rPr>
        <w:t>GPLv2 or LGPLv2+ or MPLv1.1</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(3)GC2dodTQZN6HaMLWfY1n7gN+Owabtz9VctidjoqO2xp9GZZjLCW6RaStTws1hSc5y1q4u7u8
ghTTNIpshytSB89KQItGNvJOnQSiS4giQDENGQZbMTGAAEtu96oQku8OSPAZo1tlM19GWnTS
qhdEPYqb6SF8fvnDOUx18Z9LkFqj4U+/egIsqmxDrqemDf9JY1/7ivoG2f5On4tKoDZADqS5
/z5ikg9PK5SYaRX3Ft</vt:lpwstr>
  </property>
  <property fmtid="{D5CDD505-2E9C-101B-9397-08002B2CF9AE}" pid="11" name="_2015_ms_pID_7253431">
    <vt:lpwstr>L22d0HnWcR4FxftiTNvAUF3EOH+QEOJbCyFwxg7mEeC/8eVLZtw5qA
1qmW/MNbNl5JYUh+lP0SixBYVCu0PSvjEBgWr+v8tGdCUxeCTAASuIexVWE/IbxwVDPU8kYC
Wg7F/iRqm7WiZ7hbvOigEntvqWhL6g9oCsIFQW/wVf2JagmI1/r+WCGTLK4w/Zr7dLBtZlk7
reEF/iRelf0Z5yN9qU90IO3T2E1Afw73zHeT</vt:lpwstr>
  </property>
  <property fmtid="{D5CDD505-2E9C-101B-9397-08002B2CF9AE}" pid="12" name="_2015_ms_pID_7253432">
    <vt:lpwstr>68Gf7JjK8zMA2dX3kkyTEq8u+W0Mk8VHM0kA
ECr8bHWaIdWAhEReQ6rWkiTwvQtNUYEK/kC42PZnXFdJ/sW/S9c=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